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80" w:lineRule="exact"/>
        <w:jc w:val="center"/>
        <w:rPr>
          <w:rFonts w:hint="eastAsia" w:eastAsia="宋体"/>
          <w:sz w:val="44"/>
          <w:szCs w:val="24"/>
          <w:lang w:eastAsia="zh-CN"/>
        </w:rPr>
      </w:pPr>
      <w:bookmarkStart w:id="0" w:name="_GoBack"/>
      <w:bookmarkEnd w:id="0"/>
      <w:r>
        <w:rPr>
          <w:rFonts w:hint="default" w:eastAsia="宋体"/>
          <w:sz w:val="4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-2484755</wp:posOffset>
            </wp:positionH>
            <wp:positionV relativeFrom="paragraph">
              <wp:posOffset>-766445</wp:posOffset>
            </wp:positionV>
            <wp:extent cx="15990570" cy="17055465"/>
            <wp:effectExtent l="0" t="0" r="11430" b="13335"/>
            <wp:wrapNone/>
            <wp:docPr id="1" name="图片 2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16b5a3578d04d01b358f96536be49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eastAsia="宋体"/>
          <w:sz w:val="30"/>
          <w:szCs w:val="24"/>
          <w:lang w:eastAsia="zh-CN"/>
        </w:rPr>
      </w:pPr>
      <w:r>
        <w:rPr>
          <w:rFonts w:hint="default" w:eastAsia="宋体"/>
          <w:sz w:val="18"/>
          <w:szCs w:val="24"/>
        </w:rPr>
        <w:drawing>
          <wp:inline distT="0" distB="0" distL="114300" distR="114300">
            <wp:extent cx="571500" cy="646430"/>
            <wp:effectExtent l="0" t="0" r="0" b="1270"/>
            <wp:docPr id="2" name="图片 4" descr="小法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小法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30"/>
          <w:szCs w:val="24"/>
          <w:lang w:eastAsia="zh-CN"/>
        </w:rPr>
        <w:pict>
          <v:shape id="_x0000_i1026" o:spt="136" type="#_x0000_t136" style="height:31.9pt;width:172.65pt;" fillcolor="#FFFF00" filled="t" stroked="f" coordsize="21600,21600" adj="10800">
            <v:path/>
            <v:fill type="gradientRadial" on="t" color2="#FF9933" focus="100%" focussize="0f,0f" focusposition="0f,0f" rotate="t">
              <o:fill type="gradientCenter" v:ext="backwardCompatible"/>
            </v:fill>
            <v:stroke on="f"/>
            <v:imagedata o:title=""/>
            <o:lock v:ext="edit" aspectratio="f"/>
            <v:textpath on="t" fitshape="t" fitpath="t" trim="t" xscale="f" string="诉讼服务指南" style="font-family:宋体;font-size:36pt;v-text-align:center;"/>
            <v:shadow on="t" obscured="f" color="#C0C0C0" opacity="52428f" offset2="-2pt,-2pt"/>
            <w10:wrap type="none"/>
            <w10:anchorlock/>
          </v:shape>
        </w:pict>
      </w:r>
    </w:p>
    <w:p>
      <w:pPr>
        <w:spacing w:line="580" w:lineRule="exact"/>
        <w:jc w:val="center"/>
        <w:rPr>
          <w:rFonts w:hint="eastAsia" w:eastAsia="宋体"/>
          <w:sz w:val="4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1150"/>
        </w:tabs>
        <w:spacing w:line="560" w:lineRule="exact"/>
        <w:ind w:firstLine="1325" w:firstLineChars="300"/>
        <w:rPr>
          <w:rFonts w:hint="eastAsia" w:ascii="宋体" w:hAnsi="宋体" w:eastAsia="宋体"/>
          <w:b/>
          <w:sz w:val="4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44"/>
          <w:szCs w:val="24"/>
          <w:lang w:val="en-US" w:eastAsia="zh-CN"/>
        </w:rPr>
        <w:t>申请强制执行案件应提交的立案材料</w:t>
      </w:r>
    </w:p>
    <w:p>
      <w:pPr>
        <w:widowControl w:val="0"/>
        <w:numPr>
          <w:ilvl w:val="0"/>
          <w:numId w:val="1"/>
        </w:numPr>
        <w:tabs>
          <w:tab w:val="left" w:pos="1150"/>
        </w:tabs>
        <w:spacing w:line="540" w:lineRule="exact"/>
        <w:ind w:firstLine="640" w:firstLine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申请执行法院生效文书（判决书、裁定书、调解书、）</w:t>
      </w:r>
    </w:p>
    <w:p>
      <w:pPr>
        <w:widowControl w:val="0"/>
        <w:numPr>
          <w:ilvl w:val="0"/>
          <w:numId w:val="2"/>
        </w:numPr>
        <w:tabs>
          <w:tab w:val="left" w:pos="1150"/>
        </w:tabs>
        <w:spacing w:line="540" w:lineRule="exact"/>
        <w:ind w:left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强制执行申请书</w:t>
      </w:r>
    </w:p>
    <w:p>
      <w:pPr>
        <w:widowControl w:val="0"/>
        <w:numPr>
          <w:ilvl w:val="0"/>
          <w:numId w:val="0"/>
        </w:numPr>
        <w:tabs>
          <w:tab w:val="left" w:pos="1150"/>
        </w:tabs>
        <w:spacing w:line="540" w:lineRule="exact"/>
        <w:ind w:firstLine="640" w:firstLine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强制执行申请书一份，申请人为法人或单位的，强制执行申请书“申请人”处需加盖公章；申请人为个人的，本人应在强制执行申请书“申请人”处签名或捺印。</w:t>
      </w:r>
    </w:p>
    <w:p>
      <w:pPr>
        <w:widowControl w:val="0"/>
        <w:numPr>
          <w:ilvl w:val="0"/>
          <w:numId w:val="2"/>
        </w:numPr>
        <w:tabs>
          <w:tab w:val="left" w:pos="1150"/>
        </w:tabs>
        <w:spacing w:line="540" w:lineRule="exact"/>
        <w:ind w:left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申请人身份证明</w:t>
      </w:r>
    </w:p>
    <w:p>
      <w:pPr>
        <w:widowControl w:val="0"/>
        <w:numPr>
          <w:ilvl w:val="0"/>
          <w:numId w:val="0"/>
        </w:numPr>
        <w:tabs>
          <w:tab w:val="left" w:pos="1150"/>
        </w:tabs>
        <w:spacing w:line="540" w:lineRule="exact"/>
        <w:ind w:firstLine="640" w:firstLine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1.申请人为个人的，应提供本人身份证及身份证复印件；</w:t>
      </w:r>
    </w:p>
    <w:p>
      <w:pPr>
        <w:widowControl w:val="0"/>
        <w:numPr>
          <w:ilvl w:val="0"/>
          <w:numId w:val="0"/>
        </w:numPr>
        <w:tabs>
          <w:tab w:val="left" w:pos="1150"/>
        </w:tabs>
        <w:spacing w:line="540" w:lineRule="exact"/>
        <w:ind w:firstLine="640" w:firstLine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2.申请人为法人或单位的，应提供法人或单位营业执照复印件、组织机构代码证复印件、法定代表人（或负责人）身份证明书、法定代表人（或负责人）本人的身份证复印件、上述材料均需加盖公章。</w:t>
      </w:r>
    </w:p>
    <w:p>
      <w:pPr>
        <w:widowControl w:val="0"/>
        <w:numPr>
          <w:ilvl w:val="0"/>
          <w:numId w:val="0"/>
        </w:numPr>
        <w:tabs>
          <w:tab w:val="left" w:pos="1150"/>
        </w:tabs>
        <w:spacing w:line="540" w:lineRule="exact"/>
        <w:ind w:firstLine="640" w:firstLine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(三）申请人授权委托书及律师事务所或法律服务所函件</w:t>
      </w:r>
    </w:p>
    <w:p>
      <w:pPr>
        <w:widowControl w:val="0"/>
        <w:numPr>
          <w:ilvl w:val="0"/>
          <w:numId w:val="0"/>
        </w:numPr>
        <w:tabs>
          <w:tab w:val="left" w:pos="1150"/>
        </w:tabs>
        <w:spacing w:line="540" w:lineRule="exact"/>
        <w:ind w:firstLine="640" w:firstLine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1.委托代理人代为立案的，应提交授权委托书，律师代理的还应提交律师事务所或法律事物务所函件；</w:t>
      </w:r>
    </w:p>
    <w:p>
      <w:pPr>
        <w:widowControl w:val="0"/>
        <w:numPr>
          <w:ilvl w:val="0"/>
          <w:numId w:val="0"/>
        </w:numPr>
        <w:tabs>
          <w:tab w:val="left" w:pos="1150"/>
        </w:tabs>
        <w:spacing w:line="540" w:lineRule="exact"/>
        <w:ind w:firstLine="640" w:firstLine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申请人为个人的，委托近亲属（配偶、父母、子女、兄弟姐妹、祖父母、外祖父母、孙子女、外孙子女）代理的还应提交受委托人身份证复印件及亲属证明、委托其他公民代理的还应提交委托人身份证复印件及所在社区、单位、有关社会团体提供的推荐书。</w:t>
      </w:r>
    </w:p>
    <w:p>
      <w:pPr>
        <w:widowControl w:val="0"/>
        <w:numPr>
          <w:ilvl w:val="0"/>
          <w:numId w:val="0"/>
        </w:numPr>
        <w:tabs>
          <w:tab w:val="left" w:pos="1150"/>
        </w:tabs>
        <w:spacing w:line="540" w:lineRule="exact"/>
        <w:ind w:firstLine="640" w:firstLineChars="2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" w:hAnsi="仿宋" w:eastAsia="仿宋"/>
          <w:sz w:val="32"/>
          <w:szCs w:val="24"/>
          <w:lang w:val="en-US" w:eastAsia="zh-CN"/>
        </w:rPr>
        <w:t>申请人为单位的，委托单位工作人员代理的，需提交受委托人身份证复印件、劳动合同或社保证明并在授权委托书上加盖单位公章。</w:t>
      </w:r>
    </w:p>
    <w:p>
      <w:pPr>
        <w:widowControl w:val="0"/>
        <w:spacing w:line="520" w:lineRule="exact"/>
        <w:ind w:firstLine="5760" w:firstLineChars="1800"/>
        <w:rPr>
          <w:rFonts w:hint="eastAsia" w:ascii="仿宋" w:hAnsi="仿宋" w:eastAsia="仿宋"/>
          <w:sz w:val="32"/>
          <w:szCs w:val="24"/>
          <w:lang w:val="en-US" w:eastAsia="zh-CN"/>
        </w:rPr>
      </w:pPr>
    </w:p>
    <w:sectPr>
      <w:footerReference r:id="rId3" w:type="default"/>
      <w:pgSz w:w="12240" w:h="15840"/>
      <w:pgMar w:top="117" w:right="1349" w:bottom="1157" w:left="1406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sz w:val="18"/>
        <w:szCs w:val="24"/>
      </w:rPr>
    </w:pPr>
    <w:r>
      <w:rPr>
        <w:rFonts w:hint="default" w:eastAsia="宋体"/>
        <w:sz w:val="18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18"/>
                              <w:szCs w:val="24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eastAsia="宋体"/>
                              <w:sz w:val="18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sz w:val="18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sz w:val="18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sz w:val="18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sz w:val="18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sz w:val="18"/>
                              <w:szCs w:val="2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Mk4DL/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szCs w:val="24"/>
                        <w:lang w:eastAsia="zh-CN"/>
                      </w:rPr>
                    </w:pPr>
                    <w:r>
                      <w:rPr>
                        <w:rFonts w:hint="eastAsia" w:eastAsia="宋体"/>
                        <w:sz w:val="18"/>
                        <w:szCs w:val="24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eastAsia="宋体"/>
                        <w:sz w:val="18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sz w:val="18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sz w:val="18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sz w:val="18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sz w:val="18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sz w:val="18"/>
                        <w:szCs w:val="24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316356"/>
    <w:multiLevelType w:val="multilevel"/>
    <w:tmpl w:val="B4316356"/>
    <w:lvl w:ilvl="0" w:tentative="0">
      <w:start w:val="1"/>
      <w:numFmt w:val="chineseCounting"/>
      <w:suff w:val="nothing"/>
      <w:lvlText w:val="（%1）"/>
      <w:lvlJc w:val="left"/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">
    <w:nsid w:val="43C4A752"/>
    <w:multiLevelType w:val="multilevel"/>
    <w:tmpl w:val="43C4A752"/>
    <w:lvl w:ilvl="0" w:tentative="0">
      <w:start w:val="1"/>
      <w:numFmt w:val="chineseCounting"/>
      <w:suff w:val="nothing"/>
      <w:lvlText w:val="%1、"/>
      <w:lvlJc w:val="left"/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685645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eastAsia" w:ascii="Times New Roman" w:hAnsi="Times New Roman" w:eastAsia="Times New Roman"/>
      <w:kern w:val="2"/>
      <w:sz w:val="21"/>
      <w:szCs w:val="24"/>
    </w:rPr>
  </w:style>
  <w:style w:type="character" w:default="1" w:styleId="5">
    <w:name w:val="Default Paragraph Font"/>
    <w:unhideWhenUsed/>
    <w:uiPriority w:val="99"/>
    <w:rPr>
      <w:rFonts w:hint="default"/>
      <w:sz w:val="24"/>
      <w:szCs w:val="24"/>
    </w:rPr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hint="eastAsia"/>
      <w:sz w:val="18"/>
      <w:szCs w:val="24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hint="eastAsia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479</Words>
  <Characters>482</Characters>
  <TotalTime>0</TotalTime>
  <ScaleCrop>false</ScaleCrop>
  <LinksUpToDate>false</LinksUpToDate>
  <CharactersWithSpaces>482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2024-09-05T08:35:08Z</dcterms:created>
  <dc:creator>Administrator</dc:creator>
  <cp:lastModifiedBy>Gypsophila 满大人</cp:lastModifiedBy>
  <dcterms:modified xsi:type="dcterms:W3CDTF">2024-09-05T08:35:16Z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879461576DAD490C8B3E66506CC1A4F1_13</vt:lpwstr>
  </property>
</Properties>
</file>